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4013671875" w:line="240" w:lineRule="auto"/>
        <w:ind w:left="0" w:right="403.9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Winona County Alliance for Substance Abuse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114300</wp:posOffset>
            </wp:positionV>
            <wp:extent cx="1847850" cy="9429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0113" l="26903" r="23857" t="2528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91845703125" w:line="240" w:lineRule="auto"/>
        <w:ind w:left="0" w:right="1852.2424316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Prevention Board Meeting 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9326171875" w:line="240" w:lineRule="auto"/>
        <w:ind w:left="2910.49102783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November 29th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2023 | </w:t>
      </w: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4pm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5:30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pm | Chamber of Commerce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7229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HYBRID MEETING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986.56005859375" w:right="966.1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IN-PERSON: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Winona Chamber of Commerce (902 E Second Street Suite 120)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VIRTUAL: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Zoom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0"/>
        </w:rPr>
        <w:t xml:space="preserve">https://us06web.zoom.us/j/2197208214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4165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Mission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5.68531036376953" w:lineRule="auto"/>
        <w:ind w:left="272.8559875488281" w:right="220.29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We work together to create a culture free from the misuse of alcohol, tobacco and other drugs for our youth  through community-wide collaboration.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142089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Vision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5.6850528717041" w:lineRule="auto"/>
        <w:ind w:left="829.7943115234375" w:right="666.429443359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 provide awareness and education for substance abuse prevention to the greater community. To be a community free from the negative consequences of alcohol and substance abuse. To support and encourage youth toward healthy life goals, unhindered by the misuse and effects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1550292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114290" cy="14179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1417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6.719818115234" w:type="dxa"/>
        <w:jc w:val="left"/>
        <w:tblInd w:w="0.479888916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35.7200622558594"/>
        <w:gridCol w:w="2160.3997802734375"/>
        <w:gridCol w:w="3960.5999755859375"/>
        <w:tblGridChange w:id="0">
          <w:tblGrid>
            <w:gridCol w:w="3235.7200622558594"/>
            <w:gridCol w:w="2160.3997802734375"/>
            <w:gridCol w:w="3960.5999755859375"/>
          </w:tblGrid>
        </w:tblGridChange>
      </w:tblGrid>
      <w:tr>
        <w:trPr>
          <w:cantSplit w:val="0"/>
          <w:trHeight w:val="451.2005615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d9d9d9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d9d9d9" w:val="clear"/>
                <w:vertAlign w:val="baseline"/>
                <w:rtl w:val="0"/>
              </w:rPr>
              <w:t xml:space="preserve"> Board of Directors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d9d9d9" w:val="clear"/>
                <w:vertAlign w:val="baseline"/>
                <w:rtl w:val="0"/>
              </w:rPr>
              <w:t xml:space="preserve">Board Member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319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d9d9d9" w:val="clear"/>
                <w:vertAlign w:val="baseline"/>
                <w:rtl w:val="0"/>
              </w:rPr>
              <w:t xml:space="preserve">Expectations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d9d9d9" w:val="clear"/>
                <w:vertAlign w:val="baseline"/>
                <w:rtl w:val="0"/>
              </w:rPr>
              <w:t xml:space="preserve">Sector: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d9d9d9" w:val="clear"/>
                <w:vertAlign w:val="baseline"/>
                <w:rtl w:val="0"/>
              </w:rPr>
              <w:t xml:space="preserve">Representative: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78881835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Government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Rebecca Church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Attend monthly Board Meetings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Participate in one Committee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Send proxy if unable to attend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40380859375" w:line="280.8662223815918" w:lineRule="auto"/>
              <w:ind w:left="364.031982421875" w:right="299.283447265625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Provide in-kind resources and attend  coalition sponsored events</w:t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Health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Vice-Chair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Helen Bagshaw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12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720336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Substance Abuse 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Ted Barthel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Law Enforcement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Ron Ganrude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32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Christie Ransom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39971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Nathan Warneke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Faith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Rev. Jon Spinillo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Parent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Crystal Hegge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232299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Civic/Volunteer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Katie Illies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78796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Youth Serving Organization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Becky Wisted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39971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Andrea Northam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32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78796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Youth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 Director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Vanessa Southworth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599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77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 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Amber Ziegler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Board Meeting Agenda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66699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November 29th, 2023 | 4pm – 5:30pm | Chamber of Commerce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7229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HYBRID MEETING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986.56005859375" w:right="964.79980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IN-PERSON: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Winona Chamber of Commerce (902 E Second Street Suite 120)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VIRTUAL: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Zoom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0"/>
        </w:rPr>
        <w:t xml:space="preserve">https://us06web.zoom.us/j/2197208214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.616943359375" w:line="240" w:lineRule="auto"/>
        <w:ind w:left="377.7598571777344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Welcome and Introductions – Rebecca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1826171875" w:line="240" w:lineRule="auto"/>
        <w:ind w:left="370.7998657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Consent Agenda – Rebecca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20703125" w:line="240" w:lineRule="auto"/>
        <w:ind w:left="1090.335998535156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See Board Minutes enclosed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5732421875" w:line="273.8914489746094" w:lineRule="auto"/>
        <w:ind w:left="1090.3359985351562" w:right="1145.5096435546875" w:hanging="719.7761535644531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Coordinator Updates – Amber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5732421875" w:line="273.8914489746094" w:lineRule="auto"/>
        <w:ind w:left="1810.3359985351562" w:right="1145.5096435546875" w:hanging="719.7761535644531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Report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metrics and visuals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880859375" w:line="240" w:lineRule="auto"/>
        <w:ind w:left="364.7999572753906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Board Member/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Coalition introductions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sharing  – Board, Coalition, Youth </w:t>
      </w:r>
    </w:p>
    <w:p w:rsidR="00000000" w:rsidDel="00000000" w:rsidP="00000000" w:rsidRDefault="00000000" w:rsidRPr="00000000" w14:paraId="0000004B">
      <w:pPr>
        <w:widowControl w:val="0"/>
        <w:spacing w:before="50.125732421875" w:line="273.8914489746094" w:lineRule="auto"/>
        <w:ind w:left="1810.3359985351562" w:right="1145.5096435546875" w:hanging="719.776153564453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ach Board member, coalition members, Youth Interns will share minimum of 2 sentences on their involvement and highlight one main strength they bring to the coalition </w:t>
      </w:r>
    </w:p>
    <w:p w:rsidR="00000000" w:rsidDel="00000000" w:rsidP="00000000" w:rsidRDefault="00000000" w:rsidRPr="00000000" w14:paraId="0000004C">
      <w:pPr>
        <w:widowControl w:val="0"/>
        <w:spacing w:before="50.125732421875" w:line="273.8914489746094" w:lineRule="auto"/>
        <w:ind w:left="1810.3359985351562" w:right="1145.5096435546875" w:hanging="719.77615356445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Guests who are new to ASAP may just answer what brought them to the meeting</w:t>
      </w:r>
    </w:p>
    <w:p w:rsidR="00000000" w:rsidDel="00000000" w:rsidP="00000000" w:rsidRDefault="00000000" w:rsidRPr="00000000" w14:paraId="0000004D">
      <w:pPr>
        <w:widowControl w:val="0"/>
        <w:spacing w:before="50.125732421875" w:line="273.8914489746094" w:lineRule="auto"/>
        <w:ind w:left="1810.3359985351562" w:right="1145.5096435546875" w:hanging="719.77615356445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Sector updates (way to learn about people and community happenings)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880859375" w:line="240" w:lineRule="auto"/>
        <w:ind w:left="364.7999572753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Opioid Settlement Updates – Jeff</w:t>
      </w:r>
    </w:p>
    <w:p w:rsidR="00000000" w:rsidDel="00000000" w:rsidP="00000000" w:rsidRDefault="00000000" w:rsidRPr="00000000" w14:paraId="0000004F">
      <w:pPr>
        <w:widowControl w:val="0"/>
        <w:spacing w:before="50.125732421875" w:line="273.8914489746094" w:lineRule="auto"/>
        <w:ind w:left="1090.3359985351562" w:right="1145.5096435546875" w:hanging="719.776153564453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Coalition wins - Helen </w:t>
      </w:r>
    </w:p>
    <w:p w:rsidR="00000000" w:rsidDel="00000000" w:rsidP="00000000" w:rsidRDefault="00000000" w:rsidRPr="00000000" w14:paraId="00000050">
      <w:pPr>
        <w:widowControl w:val="0"/>
        <w:spacing w:before="50.125732421875" w:line="273.8914489746094" w:lineRule="auto"/>
        <w:ind w:left="1810.3359985351562" w:right="1145.5096435546875" w:hanging="719.776153564453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Vape Boxes, In Depth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80078125" w:line="240" w:lineRule="auto"/>
        <w:ind w:left="371.75994873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Financial Updates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Vanessa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19482421875" w:line="240" w:lineRule="auto"/>
        <w:ind w:left="1090.3359985351562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Monthly Report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40" w:lineRule="auto"/>
        <w:ind w:left="1096.9599914550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Time Tracker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40" w:lineRule="auto"/>
        <w:ind w:left="370.3198242187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Committee Updates – Share one highlight (*Adding highlight pictures to committee updates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40" w:lineRule="auto"/>
        <w:ind w:left="370.31982421875" w:right="0" w:firstLine="0"/>
        <w:jc w:val="left"/>
        <w:rPr>
          <w:rFonts w:ascii="Calibri" w:cs="Calibri" w:eastAsia="Calibri" w:hAnsi="Calibri"/>
          <w:b w:val="1"/>
          <w:color w:val="980000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rtl w:val="0"/>
        </w:rPr>
        <w:t xml:space="preserve">Show slides if applicable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200927734375" w:line="240" w:lineRule="auto"/>
        <w:ind w:left="1090.3359985351562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Alcohol Committee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Amber, Jeff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56591796875" w:line="240" w:lineRule="auto"/>
        <w:ind w:left="1096.9599914550781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b. Tobacco Committee - Helen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1090.1152038574219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c. PCN Committee - Carin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56591796875" w:line="240" w:lineRule="auto"/>
        <w:ind w:left="1090.7775878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d. Youth Council - Youth Intern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</w:t>
      </w:r>
    </w:p>
    <w:p w:rsidR="00000000" w:rsidDel="00000000" w:rsidP="00000000" w:rsidRDefault="00000000" w:rsidRPr="00000000" w14:paraId="0000005A">
      <w:pPr>
        <w:widowControl w:val="0"/>
        <w:spacing w:before="46.3201904296875" w:line="280.3220272064209" w:lineRule="auto"/>
        <w:ind w:left="367.6799011230469" w:right="1401.91162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Chair of Board opening - Rebecca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48.7200927734375" w:line="240" w:lineRule="auto"/>
        <w:ind w:left="1090.33599853515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Meeting facilitation will be rotated until position is filled in 2024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1904296875" w:line="280.3220272064209" w:lineRule="auto"/>
        <w:ind w:left="367.6799011230469" w:right="1401.91162109375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Any updates from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each Sector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regarding THC, Cannabis, Marijuna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Board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1904296875" w:line="280.3220272064209" w:lineRule="auto"/>
        <w:ind w:left="367.6799011230469" w:right="1401.911621093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Events and Outreach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1.9256591796875" w:line="24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Youth Council, Youth Interns - Amber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Social Event - Becky, Helen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16.377563476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scheduled Board Meeting: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January 24th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, 2023 |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4pm-5:30pm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[HYBRID]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16.3775634765625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 December Board Meeting </w:t>
      </w:r>
    </w:p>
    <w:sectPr>
      <w:pgSz w:h="15840" w:w="12240" w:orient="portrait"/>
      <w:pgMar w:bottom="2606.7996215820312" w:top="969.599609375" w:left="1440" w:right="1442.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